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0A" w:rsidRPr="005E7C0A" w:rsidRDefault="005E7C0A" w:rsidP="005E7C0A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8"/>
          <w:szCs w:val="18"/>
          <w:lang w:eastAsia="ru-RU"/>
        </w:rPr>
      </w:pPr>
      <w:r w:rsidRPr="005E7C0A">
        <w:rPr>
          <w:rFonts w:ascii="OpenSansRegular" w:eastAsia="Times New Roman" w:hAnsi="OpenSansRegular" w:cs="Times New Roman"/>
          <w:caps/>
          <w:color w:val="FFFFFF"/>
          <w:sz w:val="18"/>
          <w:szCs w:val="18"/>
          <w:lang w:eastAsia="ru-RU"/>
        </w:rPr>
        <w:t>ГОДОВ</w:t>
      </w:r>
      <w:r w:rsidR="00FE7D40">
        <w:rPr>
          <w:rFonts w:ascii="OpenSansRegular" w:eastAsia="Times New Roman" w:hAnsi="OpenSansRegular" w:cs="Times New Roman"/>
          <w:caps/>
          <w:color w:val="FFFFFF"/>
          <w:sz w:val="18"/>
          <w:szCs w:val="18"/>
          <w:lang w:eastAsia="ru-RU"/>
        </w:rPr>
        <w:t>ОЙ ОТЧЕТ ЭМИТЕНТА ПО ИТОГАМ 201</w:t>
      </w:r>
      <w:r w:rsidR="00FE7D40">
        <w:rPr>
          <w:rFonts w:eastAsia="Times New Roman" w:cs="Times New Roman"/>
          <w:caps/>
          <w:color w:val="FFFFFF"/>
          <w:sz w:val="18"/>
          <w:szCs w:val="18"/>
          <w:lang w:eastAsia="ru-RU"/>
        </w:rPr>
        <w:t>8</w:t>
      </w:r>
      <w:r w:rsidRPr="005E7C0A">
        <w:rPr>
          <w:rFonts w:ascii="OpenSansRegular" w:eastAsia="Times New Roman" w:hAnsi="OpenSansRegular" w:cs="Times New Roman"/>
          <w:caps/>
          <w:color w:val="FFFFFF"/>
          <w:sz w:val="18"/>
          <w:szCs w:val="18"/>
          <w:lang w:eastAsia="ru-RU"/>
        </w:rPr>
        <w:t xml:space="preserve"> ГОДА</w:t>
      </w:r>
    </w:p>
    <w:p w:rsidR="005E7C0A" w:rsidRPr="005E7C0A" w:rsidRDefault="005E7C0A" w:rsidP="005E7C0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</w:pPr>
      <w:r w:rsidRPr="005E7C0A"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  <w:t>Дата раскрытия: 21.05.2019   </w:t>
      </w:r>
    </w:p>
    <w:p w:rsidR="005E7C0A" w:rsidRPr="005E7C0A" w:rsidRDefault="005E7C0A" w:rsidP="005E7C0A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</w:pPr>
      <w:r w:rsidRPr="005E7C0A"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  <w:t>Дата опубликования модератором*: 21.05.2019   </w:t>
      </w:r>
    </w:p>
    <w:tbl>
      <w:tblPr>
        <w:tblW w:w="1061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897"/>
        <w:gridCol w:w="4715"/>
      </w:tblGrid>
      <w:tr w:rsidR="005E7C0A" w:rsidRPr="005E7C0A" w:rsidTr="005E7C0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утвердивший отчет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</w:tr>
      <w:tr w:rsidR="005E7C0A" w:rsidRPr="005E7C0A" w:rsidTr="005E7C0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отчета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18.05.2019</w:t>
            </w:r>
          </w:p>
        </w:tc>
      </w:tr>
    </w:tbl>
    <w:p w:rsidR="005E7C0A" w:rsidRPr="005E7C0A" w:rsidRDefault="005E7C0A" w:rsidP="005E7C0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061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0"/>
        <w:gridCol w:w="5623"/>
        <w:gridCol w:w="4669"/>
      </w:tblGrid>
      <w:tr w:rsidR="005E7C0A" w:rsidRPr="005E7C0A" w:rsidTr="005E7C0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E7C0A" w:rsidRPr="005E7C0A" w:rsidTr="005E7C0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152335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5E7C0A" w:rsidRPr="005E7C0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152335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5E7C0A" w:rsidRPr="005E7C0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5E7C0A" w:rsidRPr="005E7C0A" w:rsidTr="005E7C0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5E7C0A" w:rsidRPr="005E7C0A" w:rsidTr="005E7C0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5E7C0A" w:rsidRPr="005E7C0A" w:rsidRDefault="005E7C0A" w:rsidP="005E7C0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061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51"/>
        <w:gridCol w:w="5268"/>
        <w:gridCol w:w="4893"/>
      </w:tblGrid>
      <w:tr w:rsidR="005E7C0A" w:rsidRPr="005E7C0A" w:rsidTr="005E7C0A">
        <w:tc>
          <w:tcPr>
            <w:tcW w:w="45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финансово-экономического состояния эмитента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рентабельности уставного капитала</w:t>
            </w:r>
          </w:p>
        </w:tc>
        <w:tc>
          <w:tcPr>
            <w:tcW w:w="48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покрытия общий платежеспособности</w:t>
            </w:r>
          </w:p>
        </w:tc>
        <w:tc>
          <w:tcPr>
            <w:tcW w:w="48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абсолютной ликвидности</w:t>
            </w:r>
          </w:p>
        </w:tc>
        <w:tc>
          <w:tcPr>
            <w:tcW w:w="48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соотношения собственного привлечения и собственных средств</w:t>
            </w:r>
          </w:p>
        </w:tc>
        <w:tc>
          <w:tcPr>
            <w:tcW w:w="48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5.41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обновления основных фондов</w:t>
            </w:r>
          </w:p>
        </w:tc>
        <w:tc>
          <w:tcPr>
            <w:tcW w:w="48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собственных и заемных средств эмитента</w:t>
            </w:r>
          </w:p>
        </w:tc>
        <w:tc>
          <w:tcPr>
            <w:tcW w:w="48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E7C0A" w:rsidRPr="005E7C0A" w:rsidRDefault="005E7C0A" w:rsidP="005E7C0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061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51"/>
        <w:gridCol w:w="5268"/>
        <w:gridCol w:w="4893"/>
      </w:tblGrid>
      <w:tr w:rsidR="005E7C0A" w:rsidRPr="005E7C0A" w:rsidTr="005E7C0A">
        <w:tc>
          <w:tcPr>
            <w:tcW w:w="45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начисленных доходов по ценным бумагам в отчетном году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простым акциям (в сумах на одну акцию)</w:t>
            </w:r>
          </w:p>
        </w:tc>
        <w:tc>
          <w:tcPr>
            <w:tcW w:w="48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241,39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простым акциям (в процентах к номинальной </w:t>
            </w: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стоимости одной акции)</w:t>
            </w:r>
          </w:p>
        </w:tc>
        <w:tc>
          <w:tcPr>
            <w:tcW w:w="48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24,14</w:t>
            </w:r>
          </w:p>
        </w:tc>
      </w:tr>
    </w:tbl>
    <w:p w:rsidR="005E7C0A" w:rsidRPr="005E7C0A" w:rsidRDefault="005E7C0A" w:rsidP="005E7C0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061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51"/>
        <w:gridCol w:w="5268"/>
        <w:gridCol w:w="4893"/>
      </w:tblGrid>
      <w:tr w:rsidR="005E7C0A" w:rsidRPr="005E7C0A" w:rsidTr="005E7C0A">
        <w:tc>
          <w:tcPr>
            <w:tcW w:w="45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Имеющаяся задолженность по выплате доходов по ценным бумагам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простым акциям (по итогам отчетного периода (в сумах))</w:t>
            </w:r>
          </w:p>
        </w:tc>
        <w:tc>
          <w:tcPr>
            <w:tcW w:w="48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273 736 260,00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простым акциям (по итогам предыдущих периодов (в сумах))</w:t>
            </w:r>
          </w:p>
        </w:tc>
        <w:tc>
          <w:tcPr>
            <w:tcW w:w="48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697 568,54</w:t>
            </w:r>
          </w:p>
        </w:tc>
      </w:tr>
    </w:tbl>
    <w:p w:rsidR="005E7C0A" w:rsidRPr="005E7C0A" w:rsidRDefault="005E7C0A" w:rsidP="005E7C0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061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0"/>
        <w:gridCol w:w="1213"/>
        <w:gridCol w:w="1675"/>
        <w:gridCol w:w="2041"/>
        <w:gridCol w:w="2084"/>
        <w:gridCol w:w="1486"/>
        <w:gridCol w:w="1793"/>
      </w:tblGrid>
      <w:tr w:rsidR="005E7C0A" w:rsidRPr="005E7C0A" w:rsidTr="005E7C0A">
        <w:tc>
          <w:tcPr>
            <w:tcW w:w="318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 в составе наблюдательного совета, ревизионной комиссии или исполнительного органа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вступления к обязанностям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принявший решение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(назначен) / выведен из состава (уволен, истечение срока полномочий)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2018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2018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Махмуджон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состава (уволен)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2018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2018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Премкулов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2018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2018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Иногамходжаева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Умидахон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Фазлиддиновна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состава (уволен)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мая </w:t>
            </w: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24 мая 2018 </w:t>
            </w: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Муминов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Абиджон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Акмалович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</w:t>
            </w: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Избран </w:t>
            </w: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(назначен)</w:t>
            </w:r>
          </w:p>
        </w:tc>
      </w:tr>
    </w:tbl>
    <w:p w:rsidR="005E7C0A" w:rsidRPr="005E7C0A" w:rsidRDefault="005E7C0A" w:rsidP="005E7C0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061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3654"/>
        <w:gridCol w:w="1947"/>
        <w:gridCol w:w="2292"/>
        <w:gridCol w:w="2279"/>
      </w:tblGrid>
      <w:tr w:rsidR="005E7C0A" w:rsidRPr="005E7C0A" w:rsidTr="005E7C0A">
        <w:tc>
          <w:tcPr>
            <w:tcW w:w="41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Существенные факты в деятельности эмитента за отчетный год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существенного факта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существенного факта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существенного факта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во владении членов Наблюдательного совета акциями эмитента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января 2018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января 2018 года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во владении членов Наблюдательного совета акциями эмитента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мая 2018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мая 2018 года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органом управления эмитента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2018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2018 года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составе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2018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2018 года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составе исполнительного органа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2018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2018 года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в составе ревизионной комиссии Изменения в списке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аффиллированных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2018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2018 года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в списке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аффиллированных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2018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2018 года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доходов по ценным бумагам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2018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2018 года</w:t>
            </w:r>
          </w:p>
        </w:tc>
      </w:tr>
    </w:tbl>
    <w:p w:rsidR="005E7C0A" w:rsidRPr="005E7C0A" w:rsidRDefault="005E7C0A" w:rsidP="005E7C0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061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6121"/>
        <w:gridCol w:w="961"/>
        <w:gridCol w:w="1545"/>
        <w:gridCol w:w="1545"/>
      </w:tblGrid>
      <w:tr w:rsidR="005E7C0A" w:rsidRPr="005E7C0A" w:rsidTr="005E7C0A">
        <w:tc>
          <w:tcPr>
            <w:tcW w:w="41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22135250.02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30276821.27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7983913.54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11283497.84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14151336.48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18993323.43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2570.00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64680.00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14154056.48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19058153.43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694691.36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1022979.77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694691.36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1022979.77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5087.26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8540.92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263409.11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224388.83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31700.14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31203.00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7385.42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108591.11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80007.53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8431.68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12292.79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35.27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107265.49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100885.51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20389.17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44792.39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11078.60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5362.41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9310.57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39429.98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983576.90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1300701.91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15137633.38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20358855.34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7189539.34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10734666.00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211165.10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288182.20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4654574.00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4755250.38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13462079.44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17184899.58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 просроченная долгосрочная кредиторская </w:t>
            </w: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задолженность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492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1675553.94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3173955.76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1159768.41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3047002.95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просроченная текущая кредиторская </w:t>
            </w: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задолженность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602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431069.75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978373.18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1122412.53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65785.53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126952.81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106771.91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94364.54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88283.97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93743.23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245878.95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256180.40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523.05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697.57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149089.41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321826.74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450000.00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138151.37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179404.76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1675553.94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3173955.76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15137633.38</w:t>
            </w:r>
          </w:p>
        </w:tc>
        <w:tc>
          <w:tcPr>
            <w:tcW w:w="17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20358855.34</w:t>
            </w:r>
          </w:p>
        </w:tc>
      </w:tr>
    </w:tbl>
    <w:p w:rsidR="005E7C0A" w:rsidRPr="005E7C0A" w:rsidRDefault="005E7C0A" w:rsidP="005E7C0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061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3279"/>
        <w:gridCol w:w="713"/>
        <w:gridCol w:w="1630"/>
        <w:gridCol w:w="1630"/>
        <w:gridCol w:w="1460"/>
        <w:gridCol w:w="1460"/>
      </w:tblGrid>
      <w:tr w:rsidR="005E7C0A" w:rsidRPr="005E7C0A" w:rsidTr="005E7C0A">
        <w:tc>
          <w:tcPr>
            <w:tcW w:w="42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16484509.00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23028825.88</w:t>
            </w: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12842540.63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17606415.09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3641968.37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5422410.79</w:t>
            </w: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3379836.56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5058289.72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11589.42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15114.00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615430.92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760031.33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2752816.22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4283144.39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124856.03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147881.32</w:t>
            </w: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386987.84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512002.39</w:t>
            </w: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9.54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9.54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74500.00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74500.00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312497.38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512008.72</w:t>
            </w: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312497.38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512008.72</w:t>
            </w: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83006.98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223861.14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18358.47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1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211131.93</w:t>
            </w: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288147.58</w:t>
            </w: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7C0A" w:rsidRPr="005E7C0A" w:rsidRDefault="005E7C0A" w:rsidP="005E7C0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117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1699"/>
        <w:gridCol w:w="1164"/>
        <w:gridCol w:w="1164"/>
        <w:gridCol w:w="1823"/>
        <w:gridCol w:w="1584"/>
        <w:gridCol w:w="1584"/>
        <w:gridCol w:w="1676"/>
        <w:gridCol w:w="1584"/>
      </w:tblGrid>
      <w:tr w:rsidR="005E7C0A" w:rsidRPr="005E7C0A" w:rsidTr="005E7C0A">
        <w:tc>
          <w:tcPr>
            <w:tcW w:w="41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аудиторском заключении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аудиторской организации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лицензии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заключения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аудиторского заключения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аудиторского заключения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аудитора (аудиторов), </w:t>
            </w: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проводившего проверку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Копия аудиторского заключения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"ABS FINANS AUDIT"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2010-01-04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2019-03-26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Хушиев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152335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5E7C0A" w:rsidRPr="005E7C0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</w:tbl>
    <w:p w:rsidR="005E7C0A" w:rsidRPr="005E7C0A" w:rsidRDefault="005E7C0A" w:rsidP="005E7C0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061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2655"/>
        <w:gridCol w:w="2820"/>
        <w:gridCol w:w="2861"/>
        <w:gridCol w:w="1836"/>
      </w:tblGrid>
      <w:tr w:rsidR="005E7C0A" w:rsidRPr="005E7C0A" w:rsidTr="005E7C0A">
        <w:tc>
          <w:tcPr>
            <w:tcW w:w="41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лиц (по состоянию на конец отчетного года)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или полное наименование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Основание, по которому они признаются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аффилированными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лицами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(наступления основания (-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Федерации профсоюзов Узбекистана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Бухара, 24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Юр. лицо, 20 и более 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процентами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уставном капитале которого владеет АО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2001-10-26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Махмадалиев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Бахтиёр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Ц-5, д. 49, кв. 17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2017-05-13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Хамзаев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Журабек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Абдикулович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Улугбекский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Карасу 2, д. 41, кв. 37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2016-05-14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Михмонович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Домбрабад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2011-05-10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Премкулов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Алмазарский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Кара-Камыш 2/4, д. 55, кв. 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2018-05-24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Назруллаева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Сакина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Амануллаевна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район, квартал 1, д. 43, кв. 36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Член Наблюдательного </w:t>
            </w: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2011-05-10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Туляганов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Фаррухжон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Абдукадырджанович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Шайхантахурский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ул.Х.Каримов, 4 проезд, д. 29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2016-05-14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Ишанкулов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Муноварович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Улугбекский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Кибрай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4, кв. 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2011-05-10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Саитов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Давлатбек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Гулматович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13 квартал, д. 27, кв. 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осуществляющее полномочия директора (председателя правления)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2017-08-11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Махмудова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Гульчехра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Юлдапшевна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М. Махмудова, д. 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осуществляющее полномочия члена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2012-05-12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Закванович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Хамзинский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Ак-уй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проезд, д. 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осуществляющее полномочия члена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2013-05-11</w:t>
            </w:r>
          </w:p>
        </w:tc>
      </w:tr>
      <w:tr w:rsidR="005E7C0A" w:rsidRPr="005E7C0A" w:rsidTr="005E7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Муминов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Абиджон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Акмалович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..область,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Ташкент.район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обура</w:t>
            </w:r>
            <w:proofErr w:type="spellEnd"/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осуществляющее полномочия члена правления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C0A" w:rsidRPr="005E7C0A" w:rsidRDefault="005E7C0A" w:rsidP="005E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2018-05-24</w:t>
            </w:r>
          </w:p>
        </w:tc>
      </w:tr>
    </w:tbl>
    <w:p w:rsidR="006A60FD" w:rsidRDefault="006A60FD"/>
    <w:sectPr w:rsidR="006A60FD" w:rsidSect="001441EA">
      <w:pgSz w:w="16838" w:h="11906" w:orient="landscape"/>
      <w:pgMar w:top="1191" w:right="1134" w:bottom="119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7C0A"/>
    <w:rsid w:val="001441EA"/>
    <w:rsid w:val="00152335"/>
    <w:rsid w:val="002C09CF"/>
    <w:rsid w:val="005E7C0A"/>
    <w:rsid w:val="006A60FD"/>
    <w:rsid w:val="00EE77C8"/>
    <w:rsid w:val="00FE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7C0A"/>
    <w:rPr>
      <w:b/>
      <w:bCs/>
    </w:rPr>
  </w:style>
  <w:style w:type="character" w:styleId="a4">
    <w:name w:val="Hyperlink"/>
    <w:basedOn w:val="a0"/>
    <w:uiPriority w:val="99"/>
    <w:semiHidden/>
    <w:unhideWhenUsed/>
    <w:rsid w:val="005E7C0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E7C0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2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0458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1832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audit_conclusion/%D0%90%D1%83%D0%B4%D0%B8%D1%82%D0%BE%D1%80%D1%81%D0%BA%D0%B8%D0%B5_%D0%B7%D0%B0%D0%BA%D0%BB%D1%8E%D1%87%D0%B5%D0%BD%D0%B8%D0%B5.pdf" TargetMode="Externa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2105</Words>
  <Characters>12004</Characters>
  <Application>Microsoft Office Word</Application>
  <DocSecurity>0</DocSecurity>
  <Lines>100</Lines>
  <Paragraphs>28</Paragraphs>
  <ScaleCrop>false</ScaleCrop>
  <Company>Reanimator Extreme Edition</Company>
  <LinksUpToDate>false</LinksUpToDate>
  <CharactersWithSpaces>14081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Ирада</cp:lastModifiedBy>
  <cp:revision>3</cp:revision>
  <dcterms:created xsi:type="dcterms:W3CDTF">2021-12-15T07:07:00Z</dcterms:created>
  <dcterms:modified xsi:type="dcterms:W3CDTF">2022-03-31T07:46:00Z</dcterms:modified>
</cp:coreProperties>
</file>